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55C" w:rsidRDefault="004E055C" w:rsidP="005E7C4F">
      <w:pPr>
        <w:jc w:val="center"/>
        <w:rPr>
          <w:b/>
          <w:sz w:val="56"/>
          <w:szCs w:val="56"/>
        </w:rPr>
      </w:pPr>
      <w:bookmarkStart w:id="0" w:name="_GoBack"/>
      <w:bookmarkEnd w:id="0"/>
      <w:r>
        <w:rPr>
          <w:b/>
          <w:noProof/>
          <w:sz w:val="56"/>
          <w:szCs w:val="56"/>
          <w:lang w:eastAsia="en-GB"/>
        </w:rPr>
        <w:drawing>
          <wp:inline distT="0" distB="0" distL="0" distR="0">
            <wp:extent cx="1447800" cy="134254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wu-gb-logo_edited-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178" cy="1343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9A5" w:rsidRPr="00F749D8" w:rsidRDefault="0036737B" w:rsidP="00F749D8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Mobile phone ownership</w:t>
      </w:r>
      <w:r w:rsidR="00BB5D28">
        <w:rPr>
          <w:b/>
          <w:sz w:val="56"/>
          <w:szCs w:val="56"/>
        </w:rPr>
        <w:t xml:space="preserve"> in UK</w:t>
      </w:r>
    </w:p>
    <w:p w:rsidR="00291E2A" w:rsidRPr="00F749D8" w:rsidRDefault="00291E2A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 xml:space="preserve">1992 </w:t>
      </w:r>
      <w:r w:rsidR="0036737B">
        <w:rPr>
          <w:sz w:val="56"/>
          <w:szCs w:val="56"/>
        </w:rPr>
        <w:t>– 7%</w:t>
      </w:r>
      <w:r w:rsidR="005E7C4F" w:rsidRPr="00F749D8">
        <w:rPr>
          <w:sz w:val="56"/>
          <w:szCs w:val="56"/>
        </w:rPr>
        <w:tab/>
      </w:r>
      <w:r w:rsidR="005E7C4F" w:rsidRPr="00F749D8">
        <w:rPr>
          <w:sz w:val="56"/>
          <w:szCs w:val="56"/>
        </w:rPr>
        <w:tab/>
      </w:r>
      <w:r w:rsidR="005E7C4F"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 xml:space="preserve">2014 </w:t>
      </w:r>
      <w:r w:rsidR="0036737B">
        <w:rPr>
          <w:sz w:val="56"/>
          <w:szCs w:val="56"/>
        </w:rPr>
        <w:t>–</w:t>
      </w:r>
      <w:r w:rsidRPr="00F749D8">
        <w:rPr>
          <w:sz w:val="56"/>
          <w:szCs w:val="56"/>
        </w:rPr>
        <w:t xml:space="preserve"> </w:t>
      </w:r>
      <w:r w:rsidR="0036737B">
        <w:rPr>
          <w:sz w:val="56"/>
          <w:szCs w:val="56"/>
        </w:rPr>
        <w:t>94%</w:t>
      </w:r>
    </w:p>
    <w:p w:rsidR="005E7C4F" w:rsidRPr="005E7C4F" w:rsidRDefault="00BB5D28" w:rsidP="00F749D8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Daily users of Facebook</w:t>
      </w:r>
    </w:p>
    <w:p w:rsidR="005E7C4F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 xml:space="preserve">1992 - </w:t>
      </w:r>
      <w:r w:rsidR="00BB5D28">
        <w:rPr>
          <w:sz w:val="56"/>
          <w:szCs w:val="56"/>
        </w:rPr>
        <w:t>0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 xml:space="preserve">2014 </w:t>
      </w:r>
      <w:r w:rsidR="00BB5D28">
        <w:rPr>
          <w:sz w:val="56"/>
          <w:szCs w:val="56"/>
        </w:rPr>
        <w:t>–</w:t>
      </w:r>
      <w:r w:rsidRPr="00F749D8">
        <w:rPr>
          <w:sz w:val="56"/>
          <w:szCs w:val="56"/>
        </w:rPr>
        <w:t xml:space="preserve"> </w:t>
      </w:r>
      <w:r w:rsidR="00BB5D28">
        <w:rPr>
          <w:sz w:val="56"/>
          <w:szCs w:val="56"/>
        </w:rPr>
        <w:t>1.28bn</w:t>
      </w:r>
    </w:p>
    <w:p w:rsidR="004E055C" w:rsidRDefault="00BB5D28" w:rsidP="00F749D8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Justin Bieber Twitter Followers</w:t>
      </w:r>
    </w:p>
    <w:p w:rsidR="004E055C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 xml:space="preserve">1992 - </w:t>
      </w:r>
      <w:r w:rsidR="00BB5D28">
        <w:rPr>
          <w:sz w:val="56"/>
          <w:szCs w:val="56"/>
        </w:rPr>
        <w:t>0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 xml:space="preserve">2014 </w:t>
      </w:r>
      <w:r w:rsidR="00BB5D28">
        <w:rPr>
          <w:sz w:val="56"/>
          <w:szCs w:val="56"/>
        </w:rPr>
        <w:t>–</w:t>
      </w:r>
      <w:r w:rsidRPr="00F749D8">
        <w:rPr>
          <w:sz w:val="56"/>
          <w:szCs w:val="56"/>
        </w:rPr>
        <w:t xml:space="preserve"> </w:t>
      </w:r>
      <w:r w:rsidR="00BB5D28">
        <w:rPr>
          <w:sz w:val="56"/>
          <w:szCs w:val="56"/>
        </w:rPr>
        <w:t>52.6m</w:t>
      </w:r>
    </w:p>
    <w:p w:rsidR="005E7C4F" w:rsidRPr="005E7C4F" w:rsidRDefault="005E7C4F" w:rsidP="00F749D8">
      <w:pPr>
        <w:jc w:val="center"/>
        <w:rPr>
          <w:b/>
          <w:sz w:val="56"/>
          <w:szCs w:val="56"/>
        </w:rPr>
      </w:pPr>
      <w:r w:rsidRPr="005E7C4F">
        <w:rPr>
          <w:b/>
          <w:sz w:val="56"/>
          <w:szCs w:val="56"/>
        </w:rPr>
        <w:t xml:space="preserve">London Weighting </w:t>
      </w:r>
      <w:r w:rsidR="004E055C">
        <w:rPr>
          <w:b/>
          <w:sz w:val="56"/>
          <w:szCs w:val="56"/>
        </w:rPr>
        <w:t xml:space="preserve">at </w:t>
      </w:r>
      <w:proofErr w:type="spellStart"/>
      <w:r w:rsidR="004E055C">
        <w:rPr>
          <w:b/>
          <w:sz w:val="56"/>
          <w:szCs w:val="56"/>
        </w:rPr>
        <w:t>UoL</w:t>
      </w:r>
      <w:proofErr w:type="spellEnd"/>
    </w:p>
    <w:p w:rsidR="004E055C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>1992 - £2,134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 xml:space="preserve">2014 - </w:t>
      </w:r>
      <w:r w:rsidR="003F4C21" w:rsidRPr="00F749D8">
        <w:rPr>
          <w:sz w:val="56"/>
          <w:szCs w:val="56"/>
        </w:rPr>
        <w:t>£2,134</w:t>
      </w:r>
    </w:p>
    <w:p w:rsidR="00F749D8" w:rsidRDefault="00BB5D28" w:rsidP="003F4C2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IT’S NOT 1992 ANYMORE!</w:t>
      </w:r>
    </w:p>
    <w:p w:rsidR="00BB5D28" w:rsidRDefault="003F4C21" w:rsidP="003F4C2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HELP US WIN A LONDON WEIGHTING FIT FOR 2014</w:t>
      </w:r>
    </w:p>
    <w:p w:rsidR="00F749D8" w:rsidRDefault="00BB5D28" w:rsidP="003F4C21">
      <w:pPr>
        <w:jc w:val="center"/>
        <w:rPr>
          <w:rStyle w:val="Hyperlink"/>
          <w:b/>
        </w:rPr>
      </w:pPr>
      <w:hyperlink r:id="rId6" w:history="1">
        <w:r w:rsidR="003F4C21" w:rsidRPr="00DB4B47">
          <w:rPr>
            <w:rStyle w:val="Hyperlink"/>
            <w:b/>
          </w:rPr>
          <w:t>http://iwgb.wordpress.com/london-weighting</w:t>
        </w:r>
      </w:hyperlink>
    </w:p>
    <w:p w:rsidR="004E055C" w:rsidRPr="005E7C4F" w:rsidRDefault="00D50F7A" w:rsidP="003F4C21">
      <w:pPr>
        <w:jc w:val="center"/>
        <w:rPr>
          <w:b/>
          <w:sz w:val="56"/>
          <w:szCs w:val="56"/>
        </w:rPr>
      </w:pPr>
      <w:hyperlink r:id="rId7" w:history="1">
        <w:r w:rsidR="003F4C21" w:rsidRPr="00DB4B47">
          <w:rPr>
            <w:rStyle w:val="Hyperlink"/>
            <w:b/>
          </w:rPr>
          <w:t>uol@iwgb.org.uk</w:t>
        </w:r>
      </w:hyperlink>
    </w:p>
    <w:sectPr w:rsidR="004E055C" w:rsidRPr="005E7C4F" w:rsidSect="00F749D8">
      <w:pgSz w:w="11906" w:h="16838"/>
      <w:pgMar w:top="1440" w:right="1440" w:bottom="1440" w:left="1440" w:header="708" w:footer="708" w:gutter="0"/>
      <w:pgBorders w:offsetFrom="page">
        <w:top w:val="single" w:sz="18" w:space="24" w:color="FF0000"/>
        <w:left w:val="single" w:sz="18" w:space="24" w:color="FF0000"/>
        <w:bottom w:val="single" w:sz="18" w:space="24" w:color="FF0000"/>
        <w:right w:val="single" w:sz="18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E2A"/>
    <w:rsid w:val="001337D3"/>
    <w:rsid w:val="00291E2A"/>
    <w:rsid w:val="0036737B"/>
    <w:rsid w:val="003F4C21"/>
    <w:rsid w:val="004E055C"/>
    <w:rsid w:val="004F2640"/>
    <w:rsid w:val="005E7C4F"/>
    <w:rsid w:val="006E6124"/>
    <w:rsid w:val="00BB5D28"/>
    <w:rsid w:val="00D50F7A"/>
    <w:rsid w:val="00F7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0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5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4C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0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5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4C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ol@iwgb.org.u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wgb.wordpress.com/london-weightin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London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Danny.Millum</dc:creator>
  <cp:lastModifiedBy>Danny.Millum</cp:lastModifiedBy>
  <cp:revision>2</cp:revision>
  <dcterms:created xsi:type="dcterms:W3CDTF">2014-07-09T16:03:00Z</dcterms:created>
  <dcterms:modified xsi:type="dcterms:W3CDTF">2014-07-09T16:03:00Z</dcterms:modified>
</cp:coreProperties>
</file>